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6CFE" w14:textId="77777777" w:rsidR="002B104C" w:rsidRDefault="00AC3E55">
      <w:pPr>
        <w:spacing w:after="200" w:line="276" w:lineRule="auto"/>
        <w:jc w:val="center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  <w:t>L’adoration du Saint Sacrement</w:t>
      </w:r>
    </w:p>
    <w:p w14:paraId="18526CFF" w14:textId="77777777" w:rsidR="002B104C" w:rsidRDefault="00AC3E55">
      <w:pPr>
        <w:spacing w:after="200" w:line="276" w:lineRule="auto"/>
        <w:jc w:val="center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  <w:r>
        <w:object w:dxaOrig="5249" w:dyaOrig="2729" w14:anchorId="18526D0F">
          <v:rect id="rectole0000000000" o:spid="_x0000_i1025" style="width:262.5pt;height:136.5pt" o:ole="" o:preferrelative="t" stroked="f">
            <v:imagedata r:id="rId4" o:title=""/>
          </v:rect>
          <o:OLEObject Type="Embed" ProgID="StaticMetafile" ShapeID="rectole0000000000" DrawAspect="Content" ObjectID="_1772368330" r:id="rId5"/>
        </w:object>
      </w:r>
    </w:p>
    <w:p w14:paraId="18526D00" w14:textId="77777777" w:rsidR="002B104C" w:rsidRDefault="00AC3E55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40"/>
          <w:shd w:val="clear" w:color="auto" w:fill="FFFFFF"/>
        </w:rPr>
      </w:pPr>
      <w:r>
        <w:rPr>
          <w:rFonts w:ascii="Arial Black" w:eastAsia="Arial Black" w:hAnsi="Arial Black" w:cs="Arial Black"/>
          <w:b/>
          <w:sz w:val="32"/>
          <w:shd w:val="clear" w:color="auto" w:fill="FFFF00"/>
        </w:rPr>
        <w:t>Retrouver le désir d’être en présence du Seigneur, de l’écouter, de l’adorer</w:t>
      </w:r>
    </w:p>
    <w:p w14:paraId="18526D01" w14:textId="32E5119F" w:rsidR="002B104C" w:rsidRDefault="00AC3E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Le Pape François a déclaré 2024 «Année de la prière», un an pour redécouvrir </w:t>
      </w:r>
      <w:r w:rsidR="001A5AB6">
        <w:rPr>
          <w:rFonts w:ascii="Times New Roman" w:eastAsia="Times New Roman" w:hAnsi="Times New Roman" w:cs="Times New Roman"/>
          <w:b/>
          <w:sz w:val="26"/>
        </w:rPr>
        <w:t>ˮla</w:t>
      </w:r>
      <w:r>
        <w:rPr>
          <w:rFonts w:ascii="Times New Roman" w:eastAsia="Times New Roman" w:hAnsi="Times New Roman" w:cs="Times New Roman"/>
          <w:b/>
          <w:sz w:val="26"/>
        </w:rPr>
        <w:t xml:space="preserve"> grande valeur et de l’absolue nécessité de la prière dans la vie personnelle, dans la vie de l’Église et dans le monde.”</w:t>
      </w:r>
    </w:p>
    <w:p w14:paraId="18526D02" w14:textId="269BCBEE" w:rsidR="002B104C" w:rsidRDefault="00AC3E55">
      <w:pPr>
        <w:spacing w:after="0" w:line="240" w:lineRule="auto"/>
        <w:jc w:val="both"/>
        <w:rPr>
          <w:rFonts w:ascii="Calibri" w:eastAsia="Calibri" w:hAnsi="Calibri" w:cs="Calibri"/>
          <w:i/>
          <w:color w:val="0070C0"/>
          <w:sz w:val="28"/>
        </w:rPr>
      </w:pPr>
      <w:r>
        <w:rPr>
          <w:rFonts w:ascii="Calibri" w:eastAsia="Calibri" w:hAnsi="Calibri" w:cs="Calibri"/>
          <w:i/>
          <w:color w:val="0070C0"/>
          <w:sz w:val="28"/>
        </w:rPr>
        <w:t>La Communauté des Sœurs de Charité d</w:t>
      </w:r>
      <w:r w:rsidR="00E41638">
        <w:rPr>
          <w:rFonts w:ascii="Calibri" w:eastAsia="Calibri" w:hAnsi="Calibri" w:cs="Calibri"/>
          <w:i/>
          <w:color w:val="0070C0"/>
          <w:sz w:val="28"/>
        </w:rPr>
        <w:t>e</w:t>
      </w:r>
      <w:r>
        <w:rPr>
          <w:rFonts w:ascii="Calibri" w:eastAsia="Calibri" w:hAnsi="Calibri" w:cs="Calibri"/>
          <w:i/>
          <w:color w:val="0070C0"/>
          <w:sz w:val="28"/>
        </w:rPr>
        <w:t xml:space="preserve"> Notre-Dame d</w:t>
      </w:r>
      <w:r w:rsidR="00E41638">
        <w:rPr>
          <w:rFonts w:ascii="Calibri" w:eastAsia="Calibri" w:hAnsi="Calibri" w:cs="Calibri"/>
          <w:i/>
          <w:color w:val="0070C0"/>
          <w:sz w:val="28"/>
        </w:rPr>
        <w:t>u</w:t>
      </w:r>
      <w:r>
        <w:rPr>
          <w:rFonts w:ascii="Calibri" w:eastAsia="Calibri" w:hAnsi="Calibri" w:cs="Calibri"/>
          <w:i/>
          <w:color w:val="0070C0"/>
          <w:sz w:val="28"/>
        </w:rPr>
        <w:t xml:space="preserve"> Bon et Perpétuel Secours organise une journée d’adoration pour le don de la vie </w:t>
      </w:r>
      <w:r w:rsidR="00E41638">
        <w:rPr>
          <w:rFonts w:ascii="Calibri" w:eastAsia="Calibri" w:hAnsi="Calibri" w:cs="Calibri"/>
          <w:i/>
          <w:color w:val="0070C0"/>
          <w:sz w:val="28"/>
        </w:rPr>
        <w:t xml:space="preserve">de </w:t>
      </w:r>
      <w:r>
        <w:rPr>
          <w:rFonts w:ascii="Calibri" w:eastAsia="Calibri" w:hAnsi="Calibri" w:cs="Calibri"/>
          <w:i/>
          <w:color w:val="0070C0"/>
          <w:sz w:val="28"/>
        </w:rPr>
        <w:t>notre fondatrice Mère Marie</w:t>
      </w:r>
      <w:r w:rsidR="00E41638">
        <w:rPr>
          <w:rFonts w:ascii="Calibri" w:eastAsia="Calibri" w:hAnsi="Calibri" w:cs="Calibri"/>
          <w:i/>
          <w:color w:val="0070C0"/>
          <w:sz w:val="28"/>
        </w:rPr>
        <w:t>-</w:t>
      </w:r>
      <w:r>
        <w:rPr>
          <w:rFonts w:ascii="Calibri" w:eastAsia="Calibri" w:hAnsi="Calibri" w:cs="Calibri"/>
          <w:i/>
          <w:color w:val="0070C0"/>
          <w:sz w:val="28"/>
        </w:rPr>
        <w:t>Augustine Lenferna de Laresle</w:t>
      </w:r>
      <w:r w:rsidR="00E41638">
        <w:rPr>
          <w:rFonts w:ascii="Calibri" w:eastAsia="Calibri" w:hAnsi="Calibri" w:cs="Calibri"/>
          <w:i/>
          <w:color w:val="0070C0"/>
          <w:sz w:val="28"/>
        </w:rPr>
        <w:t> ;</w:t>
      </w:r>
      <w:r>
        <w:rPr>
          <w:rFonts w:ascii="Calibri" w:eastAsia="Calibri" w:hAnsi="Calibri" w:cs="Calibri"/>
          <w:i/>
          <w:color w:val="0070C0"/>
          <w:sz w:val="28"/>
        </w:rPr>
        <w:t xml:space="preserve"> </w:t>
      </w:r>
      <w:r w:rsidR="00E41638">
        <w:rPr>
          <w:rFonts w:ascii="Calibri" w:eastAsia="Calibri" w:hAnsi="Calibri" w:cs="Calibri"/>
          <w:i/>
          <w:color w:val="0070C0"/>
          <w:sz w:val="28"/>
        </w:rPr>
        <w:t>exactement le jour où nous fêtons le bicentenaire</w:t>
      </w:r>
      <w:r>
        <w:rPr>
          <w:rFonts w:ascii="Calibri" w:eastAsia="Calibri" w:hAnsi="Calibri" w:cs="Calibri"/>
          <w:i/>
          <w:color w:val="0070C0"/>
          <w:sz w:val="28"/>
        </w:rPr>
        <w:t xml:space="preserve"> de sa naissance</w:t>
      </w:r>
      <w:r w:rsidR="00B73300">
        <w:rPr>
          <w:rFonts w:ascii="Calibri" w:eastAsia="Calibri" w:hAnsi="Calibri" w:cs="Calibri"/>
          <w:i/>
          <w:color w:val="0070C0"/>
          <w:sz w:val="28"/>
        </w:rPr>
        <w:t> :</w:t>
      </w:r>
    </w:p>
    <w:p w14:paraId="18526D03" w14:textId="472335D0" w:rsidR="002B104C" w:rsidRDefault="00AC3E55" w:rsidP="0021611A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</w:pPr>
      <w:r>
        <w:rPr>
          <w:rFonts w:ascii="Arial Black" w:eastAsia="Arial Black" w:hAnsi="Arial Black" w:cs="Arial Black"/>
          <w:b/>
          <w:color w:val="FFFFFF"/>
          <w:sz w:val="32"/>
          <w:shd w:val="clear" w:color="auto" w:fill="FFFFFF"/>
        </w:rPr>
        <w:br/>
      </w:r>
      <w:r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  <w:t xml:space="preserve">le mercredi 20 </w:t>
      </w:r>
      <w:r w:rsidR="001B3306">
        <w:rPr>
          <w:rFonts w:ascii="Source Sans Pro" w:eastAsia="Source Sans Pro" w:hAnsi="Source Sans Pro" w:cs="Source Sans Pro"/>
          <w:b/>
          <w:color w:val="9B00D3"/>
          <w:sz w:val="48"/>
          <w:shd w:val="clear" w:color="auto" w:fill="FFFFFF"/>
        </w:rPr>
        <w:t>Mars 2024</w:t>
      </w:r>
    </w:p>
    <w:p w14:paraId="18526D04" w14:textId="77777777" w:rsidR="002B104C" w:rsidRDefault="002B104C">
      <w:pPr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p w14:paraId="18526D05" w14:textId="28DC8E22" w:rsidR="002B104C" w:rsidRDefault="000B12F0">
      <w:pPr>
        <w:spacing w:before="100" w:after="100" w:line="240" w:lineRule="auto"/>
        <w:jc w:val="center"/>
        <w:rPr>
          <w:rFonts w:ascii="Source Sans Pro" w:eastAsia="Source Sans Pro" w:hAnsi="Source Sans Pro" w:cs="Source Sans Pro"/>
          <w:sz w:val="32"/>
          <w:shd w:val="clear" w:color="auto" w:fill="FFFFFF"/>
        </w:rPr>
      </w:pPr>
      <w:r>
        <w:rPr>
          <w:rFonts w:ascii="Source Sans Pro" w:eastAsia="Source Sans Pro" w:hAnsi="Source Sans Pro" w:cs="Source Sans Pro"/>
          <w:sz w:val="32"/>
          <w:shd w:val="clear" w:color="auto" w:fill="FFFFFF"/>
        </w:rPr>
        <w:t>Programme</w:t>
      </w:r>
    </w:p>
    <w:p w14:paraId="18526D06" w14:textId="7C903CDE" w:rsidR="002B104C" w:rsidRDefault="001A5AB6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 xml:space="preserve"> 8h30: </w:t>
      </w:r>
      <w:r w:rsidR="00E867F7">
        <w:rPr>
          <w:rFonts w:ascii="Calibri" w:eastAsia="Calibri" w:hAnsi="Calibri" w:cs="Calibri"/>
          <w:i/>
          <w:color w:val="FF0000"/>
          <w:sz w:val="28"/>
        </w:rPr>
        <w:t>O</w:t>
      </w:r>
      <w:r>
        <w:rPr>
          <w:rFonts w:ascii="Calibri" w:eastAsia="Calibri" w:hAnsi="Calibri" w:cs="Calibri"/>
          <w:i/>
          <w:color w:val="FF0000"/>
          <w:sz w:val="28"/>
        </w:rPr>
        <w:t xml:space="preserve">uverture </w:t>
      </w:r>
      <w:r w:rsidR="00E867F7">
        <w:rPr>
          <w:rFonts w:ascii="Calibri" w:eastAsia="Calibri" w:hAnsi="Calibri" w:cs="Calibri"/>
          <w:i/>
          <w:color w:val="FF0000"/>
          <w:sz w:val="28"/>
        </w:rPr>
        <w:t xml:space="preserve">de la </w:t>
      </w:r>
      <w:r>
        <w:rPr>
          <w:rFonts w:ascii="Calibri" w:eastAsia="Calibri" w:hAnsi="Calibri" w:cs="Calibri"/>
          <w:i/>
          <w:color w:val="FF0000"/>
          <w:sz w:val="28"/>
        </w:rPr>
        <w:t>journée d'adoration, Office des Laudes</w:t>
      </w:r>
    </w:p>
    <w:p w14:paraId="18526D07" w14:textId="444B4F7D" w:rsidR="002B104C" w:rsidRDefault="00AC3E55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12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00: Milieu du jour</w:t>
      </w:r>
    </w:p>
    <w:p w14:paraId="18526D08" w14:textId="10666C09" w:rsidR="002B104C" w:rsidRDefault="00AC3E55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15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00: Récitation du chapelet</w:t>
      </w:r>
    </w:p>
    <w:p w14:paraId="18526D09" w14:textId="0EBC1195" w:rsidR="002B104C" w:rsidRDefault="00AC3E55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17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 xml:space="preserve">00: Vêpres, Bénédiction du </w:t>
      </w:r>
      <w:r w:rsidR="00E867F7">
        <w:rPr>
          <w:rFonts w:ascii="Calibri" w:eastAsia="Calibri" w:hAnsi="Calibri" w:cs="Calibri"/>
          <w:i/>
          <w:color w:val="FF0000"/>
          <w:sz w:val="28"/>
        </w:rPr>
        <w:t>S</w:t>
      </w:r>
      <w:r>
        <w:rPr>
          <w:rFonts w:ascii="Calibri" w:eastAsia="Calibri" w:hAnsi="Calibri" w:cs="Calibri"/>
          <w:i/>
          <w:color w:val="FF0000"/>
          <w:sz w:val="28"/>
        </w:rPr>
        <w:t xml:space="preserve">aint </w:t>
      </w:r>
      <w:r w:rsidR="00E867F7">
        <w:rPr>
          <w:rFonts w:ascii="Calibri" w:eastAsia="Calibri" w:hAnsi="Calibri" w:cs="Calibri"/>
          <w:i/>
          <w:color w:val="FF0000"/>
          <w:sz w:val="28"/>
        </w:rPr>
        <w:t>S</w:t>
      </w:r>
      <w:r>
        <w:rPr>
          <w:rFonts w:ascii="Calibri" w:eastAsia="Calibri" w:hAnsi="Calibri" w:cs="Calibri"/>
          <w:i/>
          <w:color w:val="FF0000"/>
          <w:sz w:val="28"/>
        </w:rPr>
        <w:t>acrement</w:t>
      </w:r>
    </w:p>
    <w:p w14:paraId="18526D0A" w14:textId="46CEE0CD" w:rsidR="002B104C" w:rsidRDefault="00AC3E55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  <w:r>
        <w:rPr>
          <w:rFonts w:ascii="Calibri" w:eastAsia="Calibri" w:hAnsi="Calibri" w:cs="Calibri"/>
          <w:i/>
          <w:color w:val="FF0000"/>
          <w:sz w:val="28"/>
        </w:rPr>
        <w:t>17</w:t>
      </w:r>
      <w:r w:rsidR="001A5AB6">
        <w:rPr>
          <w:rFonts w:ascii="Calibri" w:eastAsia="Calibri" w:hAnsi="Calibri" w:cs="Calibri"/>
          <w:i/>
          <w:color w:val="FF0000"/>
          <w:sz w:val="28"/>
        </w:rPr>
        <w:t>h</w:t>
      </w:r>
      <w:r>
        <w:rPr>
          <w:rFonts w:ascii="Calibri" w:eastAsia="Calibri" w:hAnsi="Calibri" w:cs="Calibri"/>
          <w:i/>
          <w:color w:val="FF0000"/>
          <w:sz w:val="28"/>
        </w:rPr>
        <w:t>30: Eucharistie</w:t>
      </w:r>
    </w:p>
    <w:p w14:paraId="18526D0B" w14:textId="77777777" w:rsidR="002B104C" w:rsidRDefault="002B104C">
      <w:pPr>
        <w:spacing w:after="0" w:line="240" w:lineRule="auto"/>
        <w:rPr>
          <w:rFonts w:ascii="Calibri" w:eastAsia="Calibri" w:hAnsi="Calibri" w:cs="Calibri"/>
          <w:i/>
          <w:color w:val="FF0000"/>
          <w:sz w:val="28"/>
        </w:rPr>
      </w:pPr>
    </w:p>
    <w:p w14:paraId="18526D0C" w14:textId="6FE03F4A" w:rsidR="002B104C" w:rsidRDefault="00AC3E55">
      <w:pPr>
        <w:spacing w:after="200" w:line="276" w:lineRule="auto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b/>
          <w:color w:val="000000"/>
          <w:sz w:val="20"/>
        </w:rPr>
        <w:t xml:space="preserve">Dans la mesure du possible, ceux et celles qui désirent assurer une présence devant le Saint Sacrement peuvent s’inscrire par téléphone (068/54.27.91) </w:t>
      </w:r>
      <w:r w:rsidR="001A5AB6">
        <w:rPr>
          <w:rFonts w:ascii="Verdana" w:eastAsia="Verdana" w:hAnsi="Verdana" w:cs="Verdana"/>
          <w:b/>
          <w:color w:val="000000"/>
          <w:sz w:val="20"/>
        </w:rPr>
        <w:t>ou par</w:t>
      </w: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  <w:r w:rsidR="006356FF">
        <w:rPr>
          <w:rFonts w:ascii="Verdana" w:eastAsia="Verdana" w:hAnsi="Verdana" w:cs="Verdana"/>
          <w:b/>
          <w:color w:val="000000"/>
          <w:sz w:val="20"/>
        </w:rPr>
        <w:t xml:space="preserve">courriel </w:t>
      </w:r>
      <w:r w:rsidR="00E867F7">
        <w:rPr>
          <w:rFonts w:ascii="Verdana" w:eastAsia="Verdana" w:hAnsi="Verdana" w:cs="Verdana"/>
          <w:b/>
          <w:color w:val="000000"/>
          <w:sz w:val="20"/>
        </w:rPr>
        <w:t>:</w:t>
      </w:r>
      <w:r>
        <w:rPr>
          <w:rFonts w:ascii="Verdana" w:eastAsia="Verdana" w:hAnsi="Verdana" w:cs="Verdana"/>
          <w:b/>
          <w:color w:val="000000"/>
          <w:sz w:val="20"/>
        </w:rPr>
        <w:t xml:space="preserve"> bpsbelgique@gmail.co</w:t>
      </w:r>
      <w:r w:rsidR="00E867F7">
        <w:rPr>
          <w:rFonts w:ascii="Verdana" w:eastAsia="Verdana" w:hAnsi="Verdana" w:cs="Verdana"/>
          <w:b/>
          <w:color w:val="000000"/>
          <w:sz w:val="20"/>
        </w:rPr>
        <w:t>m</w:t>
      </w:r>
    </w:p>
    <w:p w14:paraId="18526D0D" w14:textId="77777777" w:rsidR="002B104C" w:rsidRDefault="002B104C">
      <w:pPr>
        <w:spacing w:after="200" w:line="276" w:lineRule="auto"/>
        <w:rPr>
          <w:rFonts w:ascii="Arial Black" w:eastAsia="Arial Black" w:hAnsi="Arial Black" w:cs="Arial Black"/>
          <w:b/>
          <w:color w:val="333333"/>
          <w:sz w:val="40"/>
          <w:shd w:val="clear" w:color="auto" w:fill="FFFFFF"/>
        </w:rPr>
      </w:pPr>
    </w:p>
    <w:p w14:paraId="18526D0E" w14:textId="77777777" w:rsidR="002B104C" w:rsidRDefault="002B104C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2B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C"/>
    <w:rsid w:val="000B12F0"/>
    <w:rsid w:val="001A5AB6"/>
    <w:rsid w:val="001B3306"/>
    <w:rsid w:val="0021611A"/>
    <w:rsid w:val="002B104C"/>
    <w:rsid w:val="002F48FD"/>
    <w:rsid w:val="00581C17"/>
    <w:rsid w:val="006356FF"/>
    <w:rsid w:val="0077125A"/>
    <w:rsid w:val="00A70A42"/>
    <w:rsid w:val="00AC3E55"/>
    <w:rsid w:val="00B73300"/>
    <w:rsid w:val="00D76FE2"/>
    <w:rsid w:val="00E41638"/>
    <w:rsid w:val="00E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526CFE"/>
  <w15:docId w15:val="{D3A152BE-D06B-406B-9263-3C4C57D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Fromont</dc:creator>
  <cp:lastModifiedBy>Marie-Laure Fromont</cp:lastModifiedBy>
  <cp:revision>2</cp:revision>
  <cp:lastPrinted>2024-03-02T19:17:00Z</cp:lastPrinted>
  <dcterms:created xsi:type="dcterms:W3CDTF">2024-03-19T14:46:00Z</dcterms:created>
  <dcterms:modified xsi:type="dcterms:W3CDTF">2024-03-19T14:46:00Z</dcterms:modified>
</cp:coreProperties>
</file>